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CD2F" w14:textId="5C44D826" w:rsidR="00A05B5A" w:rsidRDefault="009119EE" w:rsidP="009119E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119EE">
        <w:rPr>
          <w:rFonts w:ascii="Times New Roman" w:hAnsi="Times New Roman" w:cs="Times New Roman"/>
          <w:b/>
        </w:rPr>
        <w:t>Форма раскрытия информации 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</w:t>
      </w:r>
    </w:p>
    <w:p w14:paraId="58251E51" w14:textId="2308F493" w:rsidR="009119EE" w:rsidRDefault="009119EE" w:rsidP="009119EE">
      <w:pPr>
        <w:jc w:val="center"/>
        <w:rPr>
          <w:rFonts w:ascii="Times New Roman" w:hAnsi="Times New Roman" w:cs="Times New Roman"/>
          <w:b/>
        </w:rPr>
      </w:pPr>
    </w:p>
    <w:p w14:paraId="117159C3" w14:textId="742225C1" w:rsidR="009119EE" w:rsidRPr="009119EE" w:rsidRDefault="009119EE" w:rsidP="009119EE">
      <w:pPr>
        <w:rPr>
          <w:rFonts w:ascii="Times New Roman" w:hAnsi="Times New Roman" w:cs="Times New Roman"/>
        </w:rPr>
      </w:pPr>
      <w:r w:rsidRPr="009119EE">
        <w:rPr>
          <w:rFonts w:ascii="Times New Roman" w:hAnsi="Times New Roman" w:cs="Times New Roman"/>
        </w:rPr>
        <w:t>Наименование организации: О</w:t>
      </w:r>
      <w:r>
        <w:rPr>
          <w:rFonts w:ascii="Times New Roman" w:hAnsi="Times New Roman" w:cs="Times New Roman"/>
        </w:rPr>
        <w:t>О</w:t>
      </w:r>
      <w:r w:rsidRPr="009119EE">
        <w:rPr>
          <w:rFonts w:ascii="Times New Roman" w:hAnsi="Times New Roman" w:cs="Times New Roman"/>
        </w:rPr>
        <w:t>О "</w:t>
      </w:r>
      <w:r>
        <w:rPr>
          <w:rFonts w:ascii="Times New Roman" w:hAnsi="Times New Roman" w:cs="Times New Roman"/>
        </w:rPr>
        <w:t>ЦЭК</w:t>
      </w:r>
      <w:r w:rsidRPr="009119EE">
        <w:rPr>
          <w:rFonts w:ascii="Times New Roman" w:hAnsi="Times New Roman" w:cs="Times New Roman"/>
        </w:rPr>
        <w:t>"</w:t>
      </w:r>
    </w:p>
    <w:p w14:paraId="448D4583" w14:textId="77777777" w:rsidR="009119EE" w:rsidRPr="009119EE" w:rsidRDefault="009119EE" w:rsidP="009119EE">
      <w:pPr>
        <w:rPr>
          <w:rFonts w:ascii="Times New Roman" w:hAnsi="Times New Roman" w:cs="Times New Roman"/>
        </w:rPr>
      </w:pPr>
      <w:r w:rsidRPr="009119EE">
        <w:rPr>
          <w:rFonts w:ascii="Times New Roman" w:hAnsi="Times New Roman" w:cs="Times New Roman"/>
        </w:rPr>
        <w:t>ИНН: 1655049111</w:t>
      </w:r>
    </w:p>
    <w:p w14:paraId="7AB08ADA" w14:textId="77777777" w:rsidR="009119EE" w:rsidRPr="009119EE" w:rsidRDefault="009119EE" w:rsidP="009119EE">
      <w:pPr>
        <w:rPr>
          <w:rFonts w:ascii="Times New Roman" w:hAnsi="Times New Roman" w:cs="Times New Roman"/>
        </w:rPr>
      </w:pPr>
      <w:r w:rsidRPr="009119EE">
        <w:rPr>
          <w:rFonts w:ascii="Times New Roman" w:hAnsi="Times New Roman" w:cs="Times New Roman"/>
        </w:rPr>
        <w:t>КПП: 785150001</w:t>
      </w:r>
    </w:p>
    <w:p w14:paraId="299B7B81" w14:textId="6362864C" w:rsidR="009119EE" w:rsidRDefault="009119EE" w:rsidP="009119EE">
      <w:pPr>
        <w:rPr>
          <w:rFonts w:ascii="Times New Roman" w:hAnsi="Times New Roman" w:cs="Times New Roman"/>
        </w:rPr>
      </w:pPr>
      <w:r w:rsidRPr="009119EE">
        <w:rPr>
          <w:rFonts w:ascii="Times New Roman" w:hAnsi="Times New Roman" w:cs="Times New Roman"/>
        </w:rPr>
        <w:t>Долгосрочный период регулирования: 201</w:t>
      </w:r>
      <w:r>
        <w:rPr>
          <w:rFonts w:ascii="Times New Roman" w:hAnsi="Times New Roman" w:cs="Times New Roman"/>
        </w:rPr>
        <w:t>9</w:t>
      </w:r>
      <w:r w:rsidRPr="009119EE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</w:t>
      </w:r>
    </w:p>
    <w:p w14:paraId="55C6FD94" w14:textId="4DFB0D27" w:rsidR="009119EE" w:rsidRDefault="009119EE" w:rsidP="009119EE">
      <w:pPr>
        <w:rPr>
          <w:rFonts w:ascii="Times New Roman" w:hAnsi="Times New Roman" w:cs="Times New Roman"/>
        </w:rPr>
      </w:pPr>
    </w:p>
    <w:p w14:paraId="33346AB5" w14:textId="7E603C4B" w:rsidR="009119EE" w:rsidRPr="009119EE" w:rsidRDefault="009119EE" w:rsidP="00911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отчет за 2018 год отсутствует, в связи с началом долгосрочного периода регулирования с 2019 года.</w:t>
      </w:r>
    </w:p>
    <w:sectPr w:rsidR="009119EE" w:rsidRPr="0091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34"/>
    <w:rsid w:val="003C7B34"/>
    <w:rsid w:val="00575373"/>
    <w:rsid w:val="009119EE"/>
    <w:rsid w:val="00A0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5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Ivanova_NH</cp:lastModifiedBy>
  <cp:revision>2</cp:revision>
  <dcterms:created xsi:type="dcterms:W3CDTF">2019-04-10T14:52:00Z</dcterms:created>
  <dcterms:modified xsi:type="dcterms:W3CDTF">2019-04-10T14:52:00Z</dcterms:modified>
</cp:coreProperties>
</file>